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252A" w:rsidRPr="00247459" w:rsidRDefault="0008252A" w:rsidP="0008252A">
      <w:pPr>
        <w:jc w:val="center"/>
        <w:rPr>
          <w:sz w:val="24"/>
          <w:u w:val="single"/>
        </w:rPr>
      </w:pPr>
      <w:r w:rsidRPr="00247459">
        <w:rPr>
          <w:sz w:val="24"/>
          <w:u w:val="single"/>
        </w:rPr>
        <w:t>ÇEVRE VE SAĞLIK KOMİSYONU RAPORU</w:t>
      </w:r>
    </w:p>
    <w:p w:rsidR="00682D09" w:rsidRDefault="0008252A" w:rsidP="0008252A">
      <w:pPr>
        <w:pStyle w:val="Altyaz"/>
        <w:rPr>
          <w:b/>
        </w:rPr>
      </w:pPr>
      <w:r>
        <w:rPr>
          <w:b/>
        </w:rPr>
        <w:t xml:space="preserve">   </w:t>
      </w:r>
      <w:r w:rsidRPr="00247459">
        <w:rPr>
          <w:b/>
        </w:rPr>
        <w:t>İL GENEL MECLİS BAŞKANLIĞINA</w:t>
      </w:r>
    </w:p>
    <w:p w:rsidR="0008252A" w:rsidRPr="00A21B8C" w:rsidRDefault="0008252A" w:rsidP="0008252A">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08252A">
        <w:rPr>
          <w:szCs w:val="24"/>
        </w:rPr>
        <w:t>28</w:t>
      </w:r>
      <w:proofErr w:type="gramEnd"/>
      <w:r w:rsidR="00747149">
        <w:rPr>
          <w:szCs w:val="24"/>
        </w:rPr>
        <w:t>.</w:t>
      </w:r>
      <w:r w:rsidR="003E325A">
        <w:rPr>
          <w:szCs w:val="24"/>
        </w:rPr>
        <w:t>1</w:t>
      </w:r>
      <w:r w:rsidR="00367BA6">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93C32">
        <w:rPr>
          <w:szCs w:val="24"/>
        </w:rPr>
        <w:t>115</w:t>
      </w:r>
      <w:bookmarkStart w:id="0" w:name="_GoBack"/>
      <w:bookmarkEnd w:id="0"/>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roofErr w:type="gramEnd"/>
    </w:p>
    <w:p w:rsidR="0043759D" w:rsidRPr="0043759D" w:rsidRDefault="0043759D" w:rsidP="006A0975">
      <w:pPr>
        <w:jc w:val="both"/>
        <w:rPr>
          <w:sz w:val="16"/>
          <w:szCs w:val="16"/>
        </w:rPr>
      </w:pPr>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konsepti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kalınabilecek şekilde </w:t>
      </w:r>
      <w:r w:rsidR="00E82D84">
        <w:rPr>
          <w:sz w:val="24"/>
          <w:szCs w:val="24"/>
        </w:rPr>
        <w:t xml:space="preserve">yeni tesislerin kazandırılması, </w:t>
      </w:r>
      <w:r w:rsidR="00BC03AE">
        <w:rPr>
          <w:sz w:val="24"/>
          <w:szCs w:val="24"/>
        </w:rPr>
        <w:t xml:space="preserve">ulaşımın kolayca sağlanması için Yeşil Mavi </w:t>
      </w:r>
      <w:proofErr w:type="spellStart"/>
      <w:r w:rsidR="00BC03AE">
        <w:rPr>
          <w:sz w:val="24"/>
          <w:szCs w:val="24"/>
        </w:rPr>
        <w:t>Yol’un</w:t>
      </w:r>
      <w:proofErr w:type="spellEnd"/>
      <w:r w:rsidR="00BC03AE">
        <w:rPr>
          <w:sz w:val="24"/>
          <w:szCs w:val="24"/>
        </w:rPr>
        <w:t xml:space="preserve"> </w:t>
      </w:r>
      <w:r w:rsidR="00E82D84">
        <w:rPr>
          <w:sz w:val="24"/>
          <w:szCs w:val="24"/>
        </w:rPr>
        <w:t xml:space="preserve">bozuk olan </w:t>
      </w:r>
      <w:r w:rsidR="005D7011">
        <w:rPr>
          <w:sz w:val="24"/>
          <w:szCs w:val="24"/>
        </w:rPr>
        <w:t>kısımlarının</w:t>
      </w:r>
      <w:r w:rsidR="00E82D84">
        <w:rPr>
          <w:sz w:val="24"/>
          <w:szCs w:val="24"/>
        </w:rPr>
        <w:t xml:space="preserve"> bakım ve onarım işi ile yeni bağlantı yollarının yapım işinin 2022 yılı yapım programına </w:t>
      </w:r>
      <w:r w:rsidR="00494602">
        <w:rPr>
          <w:sz w:val="24"/>
          <w:szCs w:val="24"/>
        </w:rPr>
        <w:t>dahil edilerek</w:t>
      </w:r>
      <w:r w:rsidR="00E82D84">
        <w:rPr>
          <w:sz w:val="24"/>
          <w:szCs w:val="24"/>
        </w:rPr>
        <w:t xml:space="preserve"> bütçe imkanları çerçevesinde gerçekleştirilmesi</w:t>
      </w:r>
      <w:r w:rsidR="00BC03AE">
        <w:rPr>
          <w:sz w:val="24"/>
          <w:szCs w:val="24"/>
        </w:rPr>
        <w:t>,</w:t>
      </w:r>
      <w:r w:rsidR="006D0726">
        <w:rPr>
          <w:sz w:val="24"/>
          <w:szCs w:val="24"/>
        </w:rPr>
        <w:t xml:space="preserve"> ayrıca</w:t>
      </w:r>
      <w:r w:rsidR="00BC03AE">
        <w:rPr>
          <w:sz w:val="24"/>
          <w:szCs w:val="24"/>
        </w:rPr>
        <w:t xml:space="preserve"> </w:t>
      </w:r>
      <w:r w:rsidR="00BC03AE" w:rsidRPr="00E82D84">
        <w:rPr>
          <w:rFonts w:eastAsia="Calibri"/>
          <w:i/>
          <w:color w:val="000000"/>
          <w:sz w:val="24"/>
          <w:szCs w:val="24"/>
          <w:lang w:eastAsia="en-US"/>
        </w:rPr>
        <w:t xml:space="preserve">Yalova Yeşil Mavi Turizm </w:t>
      </w:r>
      <w:r w:rsidR="00E82D84">
        <w:rPr>
          <w:rFonts w:eastAsia="Calibri"/>
          <w:i/>
          <w:color w:val="000000"/>
          <w:sz w:val="24"/>
          <w:szCs w:val="24"/>
          <w:lang w:eastAsia="en-US"/>
        </w:rPr>
        <w:t xml:space="preserve">Seyir </w:t>
      </w:r>
      <w:r w:rsidR="00BC03AE" w:rsidRPr="00E82D84">
        <w:rPr>
          <w:rFonts w:eastAsia="Calibri"/>
          <w: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494602">
        <w:rPr>
          <w:rFonts w:eastAsia="Calibri"/>
          <w:i/>
          <w:color w:val="000000"/>
          <w:sz w:val="24"/>
          <w:szCs w:val="24"/>
          <w:lang w:eastAsia="en-US"/>
        </w:rPr>
        <w:t>-İl Özel İdaresinin</w:t>
      </w:r>
      <w:r w:rsidR="00BC03AE" w:rsidRPr="00E82D84">
        <w:rPr>
          <w:rFonts w:eastAsia="Calibri"/>
          <w:i/>
          <w:color w:val="000000"/>
          <w:sz w:val="24"/>
          <w:szCs w:val="24"/>
          <w:lang w:eastAsia="en-US"/>
        </w:rPr>
        <w:t xml:space="preserve"> Web sayfasında yayınlanması</w:t>
      </w:r>
      <w:r w:rsidR="00494602">
        <w:rPr>
          <w:rFonts w:eastAsia="Calibri"/>
          <w: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0E3A12" w:rsidRDefault="000E3A12" w:rsidP="00C32A9A">
      <w:pPr>
        <w:jc w:val="both"/>
        <w:rPr>
          <w:sz w:val="24"/>
          <w:szCs w:val="24"/>
        </w:rPr>
      </w:pPr>
    </w:p>
    <w:p w:rsidR="003F5F62" w:rsidRDefault="003F5F62" w:rsidP="00C32A9A">
      <w:pPr>
        <w:jc w:val="both"/>
        <w:rPr>
          <w:sz w:val="24"/>
          <w:szCs w:val="24"/>
        </w:rPr>
      </w:pPr>
    </w:p>
    <w:p w:rsidR="0008252A" w:rsidRDefault="0008252A" w:rsidP="00C32A9A">
      <w:pPr>
        <w:jc w:val="both"/>
        <w:rPr>
          <w:sz w:val="24"/>
          <w:szCs w:val="24"/>
        </w:rPr>
      </w:pPr>
    </w:p>
    <w:p w:rsidR="0008252A" w:rsidRDefault="0008252A" w:rsidP="0008252A">
      <w:pPr>
        <w:jc w:val="both"/>
        <w:rPr>
          <w:sz w:val="24"/>
          <w:szCs w:val="24"/>
        </w:rPr>
      </w:pPr>
    </w:p>
    <w:tbl>
      <w:tblPr>
        <w:tblpPr w:leftFromText="141" w:rightFromText="141" w:vertAnchor="text" w:horzAnchor="page" w:tblpX="2203" w:tblpY="31"/>
        <w:tblW w:w="7680" w:type="dxa"/>
        <w:tblLook w:val="01E0" w:firstRow="1" w:lastRow="1" w:firstColumn="1" w:lastColumn="1" w:noHBand="0" w:noVBand="0"/>
      </w:tblPr>
      <w:tblGrid>
        <w:gridCol w:w="2663"/>
        <w:gridCol w:w="2338"/>
        <w:gridCol w:w="2679"/>
      </w:tblGrid>
      <w:tr w:rsidR="0008252A" w:rsidRPr="0012038E" w:rsidTr="00665CCC">
        <w:trPr>
          <w:trHeight w:val="377"/>
        </w:trPr>
        <w:tc>
          <w:tcPr>
            <w:tcW w:w="2663" w:type="dxa"/>
            <w:hideMark/>
          </w:tcPr>
          <w:p w:rsidR="0008252A" w:rsidRPr="0012038E" w:rsidRDefault="0008252A" w:rsidP="00665CCC">
            <w:pPr>
              <w:jc w:val="center"/>
              <w:rPr>
                <w:sz w:val="24"/>
                <w:szCs w:val="24"/>
              </w:rPr>
            </w:pPr>
            <w:r>
              <w:rPr>
                <w:sz w:val="24"/>
                <w:szCs w:val="24"/>
              </w:rPr>
              <w:t>İbrahim DÖNERTAŞ</w:t>
            </w:r>
          </w:p>
        </w:tc>
        <w:tc>
          <w:tcPr>
            <w:tcW w:w="2338" w:type="dxa"/>
            <w:hideMark/>
          </w:tcPr>
          <w:p w:rsidR="0008252A" w:rsidRPr="0012038E" w:rsidRDefault="0008252A" w:rsidP="00665CCC">
            <w:pPr>
              <w:rPr>
                <w:sz w:val="24"/>
                <w:szCs w:val="24"/>
              </w:rPr>
            </w:pPr>
            <w:r w:rsidRPr="0012038E">
              <w:rPr>
                <w:sz w:val="24"/>
                <w:szCs w:val="24"/>
              </w:rPr>
              <w:t xml:space="preserve">       </w:t>
            </w:r>
            <w:r>
              <w:rPr>
                <w:sz w:val="24"/>
                <w:szCs w:val="24"/>
              </w:rPr>
              <w:t xml:space="preserve">Murat KAYA </w:t>
            </w:r>
          </w:p>
        </w:tc>
        <w:tc>
          <w:tcPr>
            <w:tcW w:w="2679" w:type="dxa"/>
            <w:hideMark/>
          </w:tcPr>
          <w:p w:rsidR="0008252A" w:rsidRPr="0012038E" w:rsidRDefault="0008252A" w:rsidP="00665CCC">
            <w:pPr>
              <w:jc w:val="center"/>
              <w:rPr>
                <w:sz w:val="24"/>
                <w:szCs w:val="24"/>
              </w:rPr>
            </w:pPr>
            <w:r>
              <w:rPr>
                <w:sz w:val="24"/>
                <w:szCs w:val="24"/>
              </w:rPr>
              <w:t>İsmail AKAR</w:t>
            </w:r>
          </w:p>
        </w:tc>
      </w:tr>
      <w:tr w:rsidR="0008252A" w:rsidRPr="0012038E" w:rsidTr="00665CCC">
        <w:trPr>
          <w:trHeight w:val="245"/>
        </w:trPr>
        <w:tc>
          <w:tcPr>
            <w:tcW w:w="2663" w:type="dxa"/>
            <w:hideMark/>
          </w:tcPr>
          <w:p w:rsidR="0008252A" w:rsidRPr="0012038E" w:rsidRDefault="0008252A" w:rsidP="00665CCC">
            <w:pPr>
              <w:jc w:val="center"/>
              <w:rPr>
                <w:sz w:val="24"/>
                <w:szCs w:val="24"/>
              </w:rPr>
            </w:pPr>
            <w:r w:rsidRPr="0012038E">
              <w:rPr>
                <w:sz w:val="24"/>
                <w:szCs w:val="24"/>
              </w:rPr>
              <w:t>Başkan</w:t>
            </w:r>
          </w:p>
        </w:tc>
        <w:tc>
          <w:tcPr>
            <w:tcW w:w="2338" w:type="dxa"/>
            <w:hideMark/>
          </w:tcPr>
          <w:p w:rsidR="0008252A" w:rsidRPr="0012038E" w:rsidRDefault="0008252A" w:rsidP="00665CCC">
            <w:pPr>
              <w:jc w:val="center"/>
              <w:rPr>
                <w:sz w:val="24"/>
                <w:szCs w:val="24"/>
              </w:rPr>
            </w:pPr>
            <w:r w:rsidRPr="0012038E">
              <w:rPr>
                <w:sz w:val="24"/>
                <w:szCs w:val="24"/>
              </w:rPr>
              <w:t>Başkan Vekili</w:t>
            </w:r>
          </w:p>
        </w:tc>
        <w:tc>
          <w:tcPr>
            <w:tcW w:w="2679" w:type="dxa"/>
            <w:hideMark/>
          </w:tcPr>
          <w:p w:rsidR="0008252A" w:rsidRPr="0012038E" w:rsidRDefault="0008252A" w:rsidP="00665CCC">
            <w:pPr>
              <w:jc w:val="center"/>
              <w:rPr>
                <w:sz w:val="24"/>
                <w:szCs w:val="24"/>
              </w:rPr>
            </w:pPr>
            <w:r w:rsidRPr="0012038E">
              <w:rPr>
                <w:sz w:val="24"/>
                <w:szCs w:val="24"/>
              </w:rPr>
              <w:t>Üye</w:t>
            </w:r>
          </w:p>
        </w:tc>
      </w:tr>
    </w:tbl>
    <w:p w:rsidR="0008252A" w:rsidRPr="0012038E" w:rsidRDefault="0008252A" w:rsidP="0008252A">
      <w:pPr>
        <w:rPr>
          <w:u w:val="single"/>
        </w:rPr>
      </w:pPr>
    </w:p>
    <w:p w:rsidR="0008252A" w:rsidRDefault="0008252A" w:rsidP="0008252A">
      <w:pPr>
        <w:ind w:firstLine="708"/>
        <w:jc w:val="center"/>
        <w:rPr>
          <w:sz w:val="24"/>
          <w:szCs w:val="24"/>
        </w:rPr>
      </w:pPr>
    </w:p>
    <w:p w:rsidR="0008252A" w:rsidRDefault="0008252A" w:rsidP="0008252A">
      <w:pPr>
        <w:ind w:firstLine="708"/>
        <w:jc w:val="center"/>
        <w:rPr>
          <w:sz w:val="24"/>
          <w:szCs w:val="24"/>
        </w:rPr>
      </w:pPr>
    </w:p>
    <w:p w:rsidR="0008252A" w:rsidRPr="0012038E" w:rsidRDefault="0008252A" w:rsidP="0008252A">
      <w:pPr>
        <w:ind w:firstLine="708"/>
        <w:jc w:val="center"/>
        <w:rPr>
          <w:sz w:val="24"/>
          <w:szCs w:val="24"/>
        </w:rPr>
      </w:pPr>
    </w:p>
    <w:p w:rsidR="0008252A" w:rsidRDefault="0008252A" w:rsidP="0008252A">
      <w:pPr>
        <w:rPr>
          <w:sz w:val="24"/>
          <w:szCs w:val="24"/>
        </w:rPr>
      </w:pPr>
    </w:p>
    <w:p w:rsidR="0008252A" w:rsidRPr="0012038E" w:rsidRDefault="0008252A" w:rsidP="0008252A">
      <w:pPr>
        <w:rPr>
          <w:sz w:val="24"/>
          <w:szCs w:val="24"/>
        </w:rPr>
      </w:pPr>
    </w:p>
    <w:p w:rsidR="0008252A" w:rsidRPr="0012038E" w:rsidRDefault="0008252A" w:rsidP="0008252A">
      <w:pPr>
        <w:ind w:firstLine="708"/>
        <w:jc w:val="center"/>
        <w:rPr>
          <w:sz w:val="24"/>
          <w:szCs w:val="24"/>
        </w:rPr>
      </w:pPr>
    </w:p>
    <w:tbl>
      <w:tblPr>
        <w:tblW w:w="6884" w:type="dxa"/>
        <w:tblInd w:w="909" w:type="dxa"/>
        <w:tblLook w:val="04A0" w:firstRow="1" w:lastRow="0" w:firstColumn="1" w:lastColumn="0" w:noHBand="0" w:noVBand="1"/>
      </w:tblPr>
      <w:tblGrid>
        <w:gridCol w:w="3379"/>
        <w:gridCol w:w="3505"/>
      </w:tblGrid>
      <w:tr w:rsidR="0008252A" w:rsidRPr="0012038E" w:rsidTr="00665CCC">
        <w:trPr>
          <w:trHeight w:val="287"/>
        </w:trPr>
        <w:tc>
          <w:tcPr>
            <w:tcW w:w="3379" w:type="dxa"/>
            <w:hideMark/>
          </w:tcPr>
          <w:p w:rsidR="0008252A" w:rsidRPr="0012038E" w:rsidRDefault="0008252A" w:rsidP="00665CCC">
            <w:pPr>
              <w:tabs>
                <w:tab w:val="left" w:pos="765"/>
                <w:tab w:val="center" w:pos="1500"/>
              </w:tabs>
              <w:jc w:val="center"/>
              <w:rPr>
                <w:sz w:val="24"/>
                <w:szCs w:val="24"/>
              </w:rPr>
            </w:pPr>
            <w:r>
              <w:rPr>
                <w:sz w:val="24"/>
                <w:szCs w:val="24"/>
              </w:rPr>
              <w:t>Mustafa TUNALI</w:t>
            </w:r>
          </w:p>
        </w:tc>
        <w:tc>
          <w:tcPr>
            <w:tcW w:w="3505" w:type="dxa"/>
            <w:hideMark/>
          </w:tcPr>
          <w:p w:rsidR="0008252A" w:rsidRPr="0012038E" w:rsidRDefault="0008252A" w:rsidP="00665CCC">
            <w:pPr>
              <w:jc w:val="center"/>
              <w:rPr>
                <w:sz w:val="24"/>
                <w:szCs w:val="24"/>
              </w:rPr>
            </w:pPr>
            <w:r>
              <w:rPr>
                <w:sz w:val="24"/>
                <w:szCs w:val="24"/>
              </w:rPr>
              <w:t>Tahsin YENER</w:t>
            </w:r>
          </w:p>
        </w:tc>
      </w:tr>
      <w:tr w:rsidR="0008252A" w:rsidRPr="0012038E" w:rsidTr="00665CCC">
        <w:trPr>
          <w:trHeight w:val="303"/>
        </w:trPr>
        <w:tc>
          <w:tcPr>
            <w:tcW w:w="3379" w:type="dxa"/>
            <w:hideMark/>
          </w:tcPr>
          <w:p w:rsidR="0008252A" w:rsidRPr="0012038E" w:rsidRDefault="0008252A" w:rsidP="00665CCC">
            <w:pPr>
              <w:jc w:val="center"/>
              <w:rPr>
                <w:sz w:val="24"/>
                <w:szCs w:val="24"/>
              </w:rPr>
            </w:pPr>
            <w:r w:rsidRPr="0012038E">
              <w:rPr>
                <w:sz w:val="24"/>
                <w:szCs w:val="24"/>
              </w:rPr>
              <w:t>Üye</w:t>
            </w:r>
          </w:p>
        </w:tc>
        <w:tc>
          <w:tcPr>
            <w:tcW w:w="3505" w:type="dxa"/>
            <w:hideMark/>
          </w:tcPr>
          <w:p w:rsidR="0008252A" w:rsidRPr="0012038E" w:rsidRDefault="0008252A" w:rsidP="00665CCC">
            <w:pPr>
              <w:jc w:val="center"/>
              <w:rPr>
                <w:sz w:val="24"/>
                <w:szCs w:val="24"/>
              </w:rPr>
            </w:pPr>
            <w:r w:rsidRPr="0012038E">
              <w:rPr>
                <w:sz w:val="24"/>
                <w:szCs w:val="24"/>
              </w:rPr>
              <w:t>Üye</w:t>
            </w:r>
          </w:p>
        </w:tc>
      </w:tr>
    </w:tbl>
    <w:p w:rsidR="003F5F62" w:rsidRDefault="003F5F62" w:rsidP="00C32A9A">
      <w:pPr>
        <w:jc w:val="both"/>
        <w:rPr>
          <w:sz w:val="24"/>
          <w:szCs w:val="24"/>
        </w:rPr>
      </w:pPr>
    </w:p>
    <w:sectPr w:rsidR="003F5F62"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252A"/>
    <w:rsid w:val="00087D57"/>
    <w:rsid w:val="000900EC"/>
    <w:rsid w:val="00093C32"/>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5F62"/>
    <w:rsid w:val="003F616F"/>
    <w:rsid w:val="003F77C4"/>
    <w:rsid w:val="00405AB3"/>
    <w:rsid w:val="00413710"/>
    <w:rsid w:val="004169AA"/>
    <w:rsid w:val="00417989"/>
    <w:rsid w:val="00417CF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D7011"/>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03AE"/>
    <w:rsid w:val="00BC5DD2"/>
    <w:rsid w:val="00BD073F"/>
    <w:rsid w:val="00BD55CB"/>
    <w:rsid w:val="00BD6DBA"/>
    <w:rsid w:val="00BD7725"/>
    <w:rsid w:val="00BD7A99"/>
    <w:rsid w:val="00BE0A12"/>
    <w:rsid w:val="00BF3DB9"/>
    <w:rsid w:val="00C02A6D"/>
    <w:rsid w:val="00C10AF5"/>
    <w:rsid w:val="00C1484D"/>
    <w:rsid w:val="00C23DE8"/>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DE289-A9AC-4EE0-A237-65ECF6467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347</Words>
  <Characters>2492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27</cp:revision>
  <cp:lastPrinted>2020-08-31T11:02:00Z</cp:lastPrinted>
  <dcterms:created xsi:type="dcterms:W3CDTF">2021-04-30T12:18:00Z</dcterms:created>
  <dcterms:modified xsi:type="dcterms:W3CDTF">2021-11-01T08:48:00Z</dcterms:modified>
</cp:coreProperties>
</file>